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721" w:rsidRPr="006C5B31" w:rsidRDefault="00181721" w:rsidP="00181721">
      <w:pPr>
        <w:rPr>
          <w:rFonts w:ascii="Century Gothic" w:hAnsi="Century Gothic"/>
          <w:b/>
          <w:sz w:val="24"/>
          <w:szCs w:val="24"/>
        </w:rPr>
      </w:pPr>
    </w:p>
    <w:p w:rsidR="00181721" w:rsidRPr="006C5B31" w:rsidRDefault="00181721" w:rsidP="00181721">
      <w:pPr>
        <w:rPr>
          <w:rFonts w:ascii="Century Gothic" w:hAnsi="Century Gothic"/>
          <w:b/>
          <w:bCs/>
          <w:color w:val="000000"/>
          <w:sz w:val="24"/>
          <w:szCs w:val="24"/>
          <w:shd w:val="clear" w:color="auto" w:fill="FBF5F5"/>
        </w:rPr>
      </w:pPr>
      <w:r w:rsidRPr="00CB58B1">
        <w:rPr>
          <w:rFonts w:ascii="Century Gothic" w:hAnsi="Century Gothic"/>
          <w:bCs/>
          <w:color w:val="000000"/>
          <w:sz w:val="24"/>
          <w:szCs w:val="24"/>
          <w:shd w:val="clear" w:color="auto" w:fill="FBF5F5"/>
        </w:rPr>
        <w:t>Croire en la Résurrection, c'est accepter de toujours recommencer, et de façon toujours nouvelle, sans céder à la tentation du découragement. C'est croire que l'avenir est ouvert, en refusant, surtout lorsque les temps sont difficiles, de devenir nostalgiques du passé. C'</w:t>
      </w:r>
      <w:proofErr w:type="spellStart"/>
      <w:r w:rsidRPr="00CB58B1">
        <w:rPr>
          <w:rFonts w:ascii="Century Gothic" w:hAnsi="Century Gothic"/>
          <w:bCs/>
          <w:color w:val="000000"/>
          <w:sz w:val="24"/>
          <w:szCs w:val="24"/>
          <w:shd w:val="clear" w:color="auto" w:fill="FBF5F5"/>
        </w:rPr>
        <w:t>est</w:t>
      </w:r>
      <w:proofErr w:type="spellEnd"/>
      <w:r w:rsidRPr="00CB58B1">
        <w:rPr>
          <w:rFonts w:ascii="Century Gothic" w:hAnsi="Century Gothic"/>
          <w:bCs/>
          <w:color w:val="000000"/>
          <w:sz w:val="24"/>
          <w:szCs w:val="24"/>
          <w:shd w:val="clear" w:color="auto" w:fill="FBF5F5"/>
        </w:rPr>
        <w:t xml:space="preserve"> s'engager sur des chemins nouveaux, en devenant créateurs de relations nouvelles. Il ne s'agit pas de disserter sur la Résurrection mais d'en vivre. Car on ne peut pas prouver la Résurrection, on peut seulement en témoigner.</w:t>
      </w:r>
      <w:r w:rsidRPr="00CB58B1">
        <w:rPr>
          <w:rFonts w:ascii="Century Gothic" w:hAnsi="Century Gothic"/>
          <w:b/>
          <w:bCs/>
          <w:color w:val="000000"/>
          <w:sz w:val="24"/>
          <w:szCs w:val="24"/>
        </w:rPr>
        <w:br/>
      </w:r>
      <w:r w:rsidRPr="006C5B31">
        <w:rPr>
          <w:rFonts w:ascii="Century Gothic" w:hAnsi="Century Gothic"/>
          <w:b/>
          <w:bCs/>
          <w:color w:val="000000"/>
          <w:sz w:val="24"/>
          <w:szCs w:val="24"/>
        </w:rPr>
        <w:br/>
      </w:r>
      <w:r w:rsidRPr="00CB58B1">
        <w:rPr>
          <w:rFonts w:ascii="Century Gothic" w:hAnsi="Century Gothic"/>
          <w:b/>
          <w:bCs/>
          <w:color w:val="000000"/>
          <w:sz w:val="20"/>
          <w:szCs w:val="20"/>
          <w:shd w:val="clear" w:color="auto" w:fill="FBF5F5"/>
        </w:rPr>
        <w:t xml:space="preserve">( Jean-Marie </w:t>
      </w:r>
      <w:proofErr w:type="spellStart"/>
      <w:r w:rsidRPr="00CB58B1">
        <w:rPr>
          <w:rFonts w:ascii="Century Gothic" w:hAnsi="Century Gothic"/>
          <w:b/>
          <w:bCs/>
          <w:color w:val="000000"/>
          <w:sz w:val="20"/>
          <w:szCs w:val="20"/>
          <w:shd w:val="clear" w:color="auto" w:fill="FBF5F5"/>
        </w:rPr>
        <w:t>Petitclerc</w:t>
      </w:r>
      <w:proofErr w:type="spellEnd"/>
      <w:r w:rsidRPr="00CB58B1">
        <w:rPr>
          <w:rFonts w:ascii="Century Gothic" w:hAnsi="Century Gothic"/>
          <w:b/>
          <w:bCs/>
          <w:color w:val="000000"/>
          <w:sz w:val="20"/>
          <w:szCs w:val="20"/>
          <w:shd w:val="clear" w:color="auto" w:fill="FBF5F5"/>
        </w:rPr>
        <w:t xml:space="preserve">, </w:t>
      </w:r>
      <w:proofErr w:type="gramStart"/>
      <w:r w:rsidRPr="00CB58B1">
        <w:rPr>
          <w:rFonts w:ascii="Century Gothic" w:hAnsi="Century Gothic"/>
          <w:b/>
          <w:bCs/>
          <w:color w:val="000000"/>
          <w:sz w:val="20"/>
          <w:szCs w:val="20"/>
          <w:shd w:val="clear" w:color="auto" w:fill="FBF5F5"/>
        </w:rPr>
        <w:t>prêtre:</w:t>
      </w:r>
      <w:proofErr w:type="gramEnd"/>
      <w:r w:rsidRPr="00CB58B1">
        <w:rPr>
          <w:rFonts w:ascii="Century Gothic" w:hAnsi="Century Gothic"/>
          <w:b/>
          <w:bCs/>
          <w:color w:val="000000"/>
          <w:sz w:val="20"/>
          <w:szCs w:val="20"/>
          <w:shd w:val="clear" w:color="auto" w:fill="FBF5F5"/>
        </w:rPr>
        <w:t xml:space="preserve"> Revue "Panorama", avril 2010, p. 44).</w:t>
      </w:r>
    </w:p>
    <w:p w:rsidR="00181721" w:rsidRDefault="00181721" w:rsidP="00181721">
      <w:pPr>
        <w:rPr>
          <w:rFonts w:ascii="Century Gothic" w:hAnsi="Century Gothic"/>
          <w:b/>
        </w:rPr>
      </w:pPr>
    </w:p>
    <w:p w:rsidR="00181721" w:rsidRDefault="00181721">
      <w:bookmarkStart w:id="0" w:name="_GoBack"/>
      <w:bookmarkEnd w:id="0"/>
    </w:p>
    <w:sectPr w:rsidR="00181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21"/>
    <w:rsid w:val="001817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C85DE-34A1-4404-B9C9-1DC69431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7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488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2018-02-07T09:09:00Z</dcterms:created>
  <dcterms:modified xsi:type="dcterms:W3CDTF">2018-02-07T09:10:00Z</dcterms:modified>
</cp:coreProperties>
</file>