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Quand Tu multiplies les pains, Jésus,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Excuse-moi, ce n’est pas ça qui m’impressionne le plus.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Pas le nombre de pains obtenus ni le total de ceux qui restent.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Tes miracles sont listés, souvent impressionnants,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Tout à ton honneur,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M</w:t>
      </w:r>
      <w:r w:rsidRPr="002D0135">
        <w:rPr>
          <w:rFonts w:ascii="Century Gothic" w:hAnsi="Century Gothic"/>
          <w:color w:val="000000"/>
        </w:rPr>
        <w:t>ais parfois ils nous apparaissent comme sortis d’un conte de fée.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Non, ce qui m’impressionne dans la multiplication des pains,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C’est l’attention que tu portes à l’homme.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« Ils n’ont plus de pain !»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Et tu subviens à leur besoin.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Tu entends la prière « Donne-nous aujourd’hui notre pain de ce jour »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Dès lors tu confies à tes disciples, à ton peuple, à nous tous,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Le soin de veiller à ce que chacun ait du pain.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C’était évident il y a quelque temps, ce ne l’est plus maintenant :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Certains n’ont pas de pain,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Les poubelles sont fouillées quotidiennement.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Ce qui m’impressionne plus encore,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C’est que ce pain nécessaire à notre vie,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F</w:t>
      </w:r>
      <w:r w:rsidRPr="002D0135">
        <w:rPr>
          <w:rFonts w:ascii="Century Gothic" w:hAnsi="Century Gothic"/>
          <w:color w:val="000000"/>
        </w:rPr>
        <w:t>abriqué par nos propres mains,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D</w:t>
      </w:r>
      <w:r w:rsidRPr="002D0135">
        <w:rPr>
          <w:rFonts w:ascii="Century Gothic" w:hAnsi="Century Gothic"/>
          <w:color w:val="000000"/>
        </w:rPr>
        <w:t>evient dans chaque Eucharistie ton Corps,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Et nous pouvons nous nourrir de Toi.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Ce n’est pas une parole en l’air,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Et c’est le miracle de chaque messe.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Donne-moi un cœur et un esprit aussi accueillant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lastRenderedPageBreak/>
        <w:t>Qu’il puisse me trouver toujours émerveillé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À</w:t>
      </w:r>
      <w:r w:rsidRPr="002D0135">
        <w:rPr>
          <w:rFonts w:ascii="Century Gothic" w:hAnsi="Century Gothic"/>
          <w:color w:val="000000"/>
        </w:rPr>
        <w:t xml:space="preserve"> chaque fois que Tu me proposes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De</w:t>
      </w:r>
      <w:r w:rsidRPr="002D0135">
        <w:rPr>
          <w:rFonts w:ascii="Century Gothic" w:hAnsi="Century Gothic"/>
          <w:color w:val="000000"/>
        </w:rPr>
        <w:t xml:space="preserve"> me nourrir de ton corps et de ton sang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Pour</w:t>
      </w:r>
      <w:r w:rsidRPr="002D0135">
        <w:rPr>
          <w:rFonts w:ascii="Century Gothic" w:hAnsi="Century Gothic"/>
          <w:color w:val="000000"/>
        </w:rPr>
        <w:t xml:space="preserve"> reprendre des forces</w:t>
      </w:r>
    </w:p>
    <w:p w:rsidR="002D0135" w:rsidRPr="002D0135" w:rsidRDefault="002D0135" w:rsidP="002D0135">
      <w:pPr>
        <w:pStyle w:val="NormalWeb"/>
        <w:rPr>
          <w:rFonts w:ascii="Century Gothic" w:hAnsi="Century Gothic"/>
          <w:color w:val="000000"/>
        </w:rPr>
      </w:pPr>
      <w:r w:rsidRPr="002D0135">
        <w:rPr>
          <w:rFonts w:ascii="Century Gothic" w:hAnsi="Century Gothic"/>
          <w:color w:val="000000"/>
        </w:rPr>
        <w:t>Pour</w:t>
      </w:r>
      <w:r w:rsidRPr="002D0135">
        <w:rPr>
          <w:rFonts w:ascii="Century Gothic" w:hAnsi="Century Gothic"/>
          <w:color w:val="000000"/>
        </w:rPr>
        <w:t xml:space="preserve"> reprendre TES forces</w:t>
      </w:r>
    </w:p>
    <w:p w:rsidR="004A78BE" w:rsidRPr="002D0135" w:rsidRDefault="002D0135">
      <w:pPr>
        <w:rPr>
          <w:rFonts w:ascii="Century Gothic" w:hAnsi="Century Gothic"/>
          <w:b/>
          <w:sz w:val="20"/>
          <w:szCs w:val="20"/>
        </w:rPr>
      </w:pPr>
      <w:r w:rsidRPr="002D0135">
        <w:rPr>
          <w:rFonts w:ascii="Century Gothic" w:hAnsi="Century Gothic"/>
          <w:b/>
          <w:sz w:val="20"/>
          <w:szCs w:val="20"/>
        </w:rPr>
        <w:t>Y.G.</w:t>
      </w:r>
      <w:bookmarkStart w:id="0" w:name="_GoBack"/>
      <w:bookmarkEnd w:id="0"/>
    </w:p>
    <w:sectPr w:rsidR="004A78BE" w:rsidRPr="002D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5"/>
    <w:rsid w:val="001E245D"/>
    <w:rsid w:val="002D0135"/>
    <w:rsid w:val="00C106C8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E3C1"/>
  <w15:chartTrackingRefBased/>
  <w15:docId w15:val="{0C7A31AD-0704-4E35-B9F5-D4E9701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2017-05-15T10:12:00Z</dcterms:created>
  <dcterms:modified xsi:type="dcterms:W3CDTF">2017-05-15T10:14:00Z</dcterms:modified>
</cp:coreProperties>
</file>