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8A" w:rsidRPr="00A7156A" w:rsidRDefault="00E669E1">
      <w:pPr>
        <w:rPr>
          <w:b/>
          <w:color w:val="FF0000"/>
          <w:sz w:val="52"/>
          <w:szCs w:val="52"/>
        </w:rPr>
      </w:pPr>
      <w:bookmarkStart w:id="0" w:name="_GoBack"/>
      <w:bookmarkEnd w:id="0"/>
      <w:r w:rsidRPr="00E669E1">
        <w:rPr>
          <w:b/>
          <w:color w:val="5B9BD5" w:themeColor="accent1"/>
          <w:sz w:val="40"/>
          <w:szCs w:val="40"/>
        </w:rPr>
        <w:t>Motivés pour</w:t>
      </w:r>
      <w:r w:rsidR="00D31D8A" w:rsidRPr="00E669E1">
        <w:rPr>
          <w:b/>
          <w:color w:val="5B9BD5" w:themeColor="accent1"/>
          <w:sz w:val="40"/>
          <w:szCs w:val="40"/>
        </w:rPr>
        <w:t xml:space="preserve"> « La tournée minérale » !</w:t>
      </w:r>
      <w:r w:rsidR="00D31D8A" w:rsidRPr="00E669E1">
        <w:rPr>
          <w:b/>
          <w:color w:val="5B9BD5" w:themeColor="accent1"/>
          <w:sz w:val="40"/>
          <w:szCs w:val="40"/>
        </w:rPr>
        <w:br/>
      </w:r>
      <w:r w:rsidRPr="00E669E1">
        <w:rPr>
          <w:b/>
          <w:color w:val="FF0000"/>
          <w:sz w:val="40"/>
          <w:szCs w:val="40"/>
        </w:rPr>
        <w:t>Motivés pour</w:t>
      </w:r>
      <w:r w:rsidR="00D31D8A" w:rsidRPr="00E669E1">
        <w:rPr>
          <w:b/>
          <w:color w:val="FF0000"/>
          <w:sz w:val="40"/>
          <w:szCs w:val="40"/>
        </w:rPr>
        <w:t xml:space="preserve"> « 40 jours sans viande » !</w:t>
      </w:r>
      <w:r w:rsidR="00A7156A">
        <w:rPr>
          <w:b/>
          <w:color w:val="FF0000"/>
          <w:sz w:val="40"/>
          <w:szCs w:val="40"/>
        </w:rPr>
        <w:br/>
      </w:r>
      <w:r w:rsidR="00A7156A" w:rsidRPr="00A7156A">
        <w:rPr>
          <w:b/>
          <w:color w:val="002060"/>
          <w:sz w:val="40"/>
          <w:szCs w:val="40"/>
        </w:rPr>
        <w:t>Motivés pour « la campagne zéro déchet » !</w:t>
      </w:r>
      <w:r w:rsidR="00A7156A">
        <w:rPr>
          <w:b/>
          <w:color w:val="FFFF00"/>
          <w:sz w:val="40"/>
          <w:szCs w:val="40"/>
        </w:rPr>
        <w:br/>
      </w:r>
      <w:r w:rsidRPr="00E669E1">
        <w:rPr>
          <w:b/>
          <w:color w:val="92D050"/>
          <w:sz w:val="40"/>
          <w:szCs w:val="40"/>
        </w:rPr>
        <w:t>Motivés pour 40 jours de</w:t>
      </w:r>
      <w:r w:rsidR="00D31D8A" w:rsidRPr="00E669E1">
        <w:rPr>
          <w:b/>
          <w:color w:val="92D050"/>
          <w:sz w:val="40"/>
          <w:szCs w:val="40"/>
        </w:rPr>
        <w:t xml:space="preserve"> Carême</w:t>
      </w:r>
      <w:r w:rsidRPr="00E669E1">
        <w:rPr>
          <w:b/>
          <w:color w:val="92D050"/>
          <w:sz w:val="40"/>
          <w:szCs w:val="40"/>
        </w:rPr>
        <w:t> </w:t>
      </w:r>
      <w:r w:rsidRPr="00A7156A">
        <w:rPr>
          <w:b/>
          <w:color w:val="92D050"/>
          <w:sz w:val="52"/>
          <w:szCs w:val="52"/>
        </w:rPr>
        <w:t>!</w:t>
      </w:r>
      <w:r w:rsidR="00D31D8A" w:rsidRPr="00A7156A">
        <w:rPr>
          <w:b/>
          <w:color w:val="92D050"/>
          <w:sz w:val="52"/>
          <w:szCs w:val="52"/>
        </w:rPr>
        <w:t> ?</w:t>
      </w:r>
    </w:p>
    <w:p w:rsidR="00D31D8A" w:rsidRDefault="00D31D8A">
      <w:r>
        <w:t xml:space="preserve">Le </w:t>
      </w:r>
      <w:r w:rsidR="003962E3">
        <w:t>C</w:t>
      </w:r>
      <w:r>
        <w:t>arême, ce temps fort de l’année liturgique reste, malgré la frénésie moderne, une formidable opportunité pour « suspendre le temps » et pour se recentrer sur ce qui fait vraiment sens.</w:t>
      </w:r>
    </w:p>
    <w:p w:rsidR="00D31D8A" w:rsidRDefault="00D31D8A">
      <w:r>
        <w:t xml:space="preserve">En ces temps agités, où le </w:t>
      </w:r>
      <w:r w:rsidR="00DD2B56">
        <w:t xml:space="preserve">« </w:t>
      </w:r>
      <w:r>
        <w:t>spirituel</w:t>
      </w:r>
      <w:r w:rsidR="00DD2B56">
        <w:t> » ne fait plus tellement recette, il est d’ailleurs piquant de constater les multiples initiatives qui s’inspirent</w:t>
      </w:r>
      <w:r w:rsidR="00E669E1">
        <w:t xml:space="preserve"> </w:t>
      </w:r>
      <w:r w:rsidR="00DD2B56">
        <w:t>-sans doute à leur corps défendant- de la même dynamique que le Carême : « tournée minérale », « 40 jours sans viande », « le mois sans cigarettes » … autant de démarches et de défis qui connaissent un grand succès auprès du public.</w:t>
      </w:r>
    </w:p>
    <w:p w:rsidR="00DD2B56" w:rsidRDefault="00DD2B56">
      <w:pPr>
        <w:rPr>
          <w:b/>
        </w:rPr>
      </w:pPr>
      <w:r>
        <w:t xml:space="preserve">N’y a-t-il là le signe que l’humain éprouve encore et toujours </w:t>
      </w:r>
      <w:r w:rsidRPr="00DD2B56">
        <w:rPr>
          <w:b/>
        </w:rPr>
        <w:t>ce profond besoin, de temps à autre, de relever le nez du guidon, de souffler, de réfléchir aux choses vraiment importantes, et de se mettre en mouvement pour une vie meilleure, moins égoïste, moins consumériste ?</w:t>
      </w:r>
    </w:p>
    <w:p w:rsidR="00DD2B56" w:rsidRDefault="00DD2B56">
      <w:pPr>
        <w:rPr>
          <w:b/>
        </w:rPr>
      </w:pPr>
      <w:r w:rsidRPr="00DD2B56">
        <w:t>Entraide et</w:t>
      </w:r>
      <w:r>
        <w:t xml:space="preserve"> Fraternité mène chaque année une grande campagne de sensibilisation à la solidarité internationale durant le temps de Carême. Convaincue que toute l’humanité est embarquée sur le même bateau et que notre condition d’habitants du « vaisseau </w:t>
      </w:r>
      <w:proofErr w:type="spellStart"/>
      <w:r>
        <w:t>spa-tial</w:t>
      </w:r>
      <w:proofErr w:type="spellEnd"/>
      <w:r>
        <w:t xml:space="preserve"> Terre</w:t>
      </w:r>
      <w:r w:rsidR="00814036">
        <w:t xml:space="preserve"> » nous impose de vivre plus solidairement et plus simplement, afin que d’autres puissent simplement vivre, </w:t>
      </w:r>
      <w:r w:rsidR="00814036" w:rsidRPr="00814036">
        <w:rPr>
          <w:b/>
        </w:rPr>
        <w:t>notre association propose des outils et des actions de Carême : réflexion, témoignage, action citoyenne, temps spirituel, partage solidaire…</w:t>
      </w:r>
    </w:p>
    <w:p w:rsidR="004E1521" w:rsidRDefault="004E1521">
      <w:r w:rsidRPr="004E1521">
        <w:t>V</w:t>
      </w:r>
      <w:r>
        <w:t xml:space="preserve">oilà précisément </w:t>
      </w:r>
      <w:r w:rsidRPr="004E1521">
        <w:rPr>
          <w:b/>
        </w:rPr>
        <w:t>les grandes étapes d’un voyage en solidarité et en simplicité</w:t>
      </w:r>
      <w:r>
        <w:t xml:space="preserve"> auquel nous voulons inviter les jeunes de votre classe ou de votre pastorale. Ce voyage passe par plusieurs étapes que nous vous proposons de découvrir (</w:t>
      </w:r>
      <w:proofErr w:type="spellStart"/>
      <w:r>
        <w:t>cfr</w:t>
      </w:r>
      <w:proofErr w:type="spellEnd"/>
      <w:r>
        <w:t xml:space="preserve"> </w:t>
      </w:r>
      <w:hyperlink r:id="rId4" w:history="1">
        <w:r w:rsidRPr="00C9047C">
          <w:rPr>
            <w:rStyle w:val="Lienhypertexte"/>
          </w:rPr>
          <w:t>www.entraide.be</w:t>
        </w:r>
      </w:hyperlink>
      <w:r w:rsidR="00006E8F">
        <w:t>/ecole</w:t>
      </w:r>
      <w:r>
        <w:t xml:space="preserve">) Articulées en une démarche pédagogique cohérente, elles intègrent </w:t>
      </w:r>
      <w:r w:rsidRPr="00A7156A">
        <w:rPr>
          <w:b/>
        </w:rPr>
        <w:t>les trois piliers du Carême</w:t>
      </w:r>
      <w:r>
        <w:t xml:space="preserve"> tel que vécu</w:t>
      </w:r>
      <w:r w:rsidR="0092394A">
        <w:t xml:space="preserve"> par les communautés chrétiennes : un temps de </w:t>
      </w:r>
      <w:r w:rsidR="0092394A" w:rsidRPr="00A7156A">
        <w:rPr>
          <w:b/>
        </w:rPr>
        <w:t>conversion</w:t>
      </w:r>
      <w:r w:rsidR="0092394A">
        <w:t xml:space="preserve">, pour changer son regard ; un temps de </w:t>
      </w:r>
      <w:r w:rsidR="0092394A" w:rsidRPr="00A7156A">
        <w:rPr>
          <w:b/>
        </w:rPr>
        <w:t xml:space="preserve">prière </w:t>
      </w:r>
      <w:r w:rsidR="0092394A">
        <w:t xml:space="preserve">et un temps de </w:t>
      </w:r>
      <w:r w:rsidR="0092394A" w:rsidRPr="00A7156A">
        <w:rPr>
          <w:b/>
        </w:rPr>
        <w:t>partage.</w:t>
      </w:r>
    </w:p>
    <w:p w:rsidR="00006E8F" w:rsidRDefault="00006E8F">
      <w:r>
        <w:t>Le Pôle Jeunes d’Entraide et Fraternité est à votre disposition pour vous accompagner sur le chemin de Carême. N’hésitez pas à prendre contact.</w:t>
      </w:r>
    </w:p>
    <w:p w:rsidR="00006E8F" w:rsidRDefault="00006E8F">
      <w:r>
        <w:t>Bonne route !</w:t>
      </w:r>
    </w:p>
    <w:p w:rsidR="00006E8F" w:rsidRDefault="00006E8F">
      <w:r>
        <w:t>Dolores FOURNEAU, coordinatrice du Pôle Jeunes d’Entraide et Fraternité</w:t>
      </w:r>
    </w:p>
    <w:p w:rsidR="00006E8F" w:rsidRDefault="00006E8F"/>
    <w:p w:rsidR="00006E8F" w:rsidRDefault="00006E8F">
      <w:r>
        <w:t>VOYAGE AU BOUT DE LA SOLIDARITÉ,</w:t>
      </w:r>
      <w:r>
        <w:br/>
        <w:t>Redonner du sens au Carême de partage. Démarche pédagogique et spirituelle en cinq étapes pour les jeunes.</w:t>
      </w:r>
    </w:p>
    <w:p w:rsidR="00006E8F" w:rsidRPr="00A7156A" w:rsidRDefault="00006E8F">
      <w:pPr>
        <w:rPr>
          <w:b/>
          <w:color w:val="7030A0"/>
        </w:rPr>
      </w:pPr>
      <w:r w:rsidRPr="00A7156A">
        <w:rPr>
          <w:b/>
          <w:color w:val="7030A0"/>
        </w:rPr>
        <w:t>LOLO,</w:t>
      </w:r>
      <w:r w:rsidR="00A7156A" w:rsidRPr="00A7156A">
        <w:rPr>
          <w:b/>
          <w:color w:val="7030A0"/>
        </w:rPr>
        <w:br/>
        <w:t xml:space="preserve">on pourrait </w:t>
      </w:r>
      <w:proofErr w:type="spellStart"/>
      <w:r w:rsidR="00A7156A" w:rsidRPr="00A7156A">
        <w:rPr>
          <w:b/>
          <w:color w:val="7030A0"/>
        </w:rPr>
        <w:t>pê</w:t>
      </w:r>
      <w:proofErr w:type="spellEnd"/>
      <w:r w:rsidRPr="00A7156A">
        <w:rPr>
          <w:b/>
          <w:color w:val="7030A0"/>
        </w:rPr>
        <w:t xml:space="preserve"> mettre ici l’animation</w:t>
      </w:r>
      <w:r w:rsidR="00A7156A" w:rsidRPr="00A7156A">
        <w:rPr>
          <w:b/>
          <w:color w:val="7030A0"/>
        </w:rPr>
        <w:t>. Qu’en penses-tu ?</w:t>
      </w:r>
      <w:r w:rsidR="00A7156A" w:rsidRPr="00A7156A">
        <w:rPr>
          <w:b/>
          <w:color w:val="7030A0"/>
        </w:rPr>
        <w:br/>
        <w:t>Quand on aura fini, on envoie à Dolores pour vérifier si elle est d’accord.</w:t>
      </w:r>
      <w:r w:rsidRPr="00A7156A">
        <w:rPr>
          <w:b/>
          <w:color w:val="7030A0"/>
        </w:rPr>
        <w:t xml:space="preserve"> </w:t>
      </w:r>
      <w:r w:rsidR="003962E3">
        <w:rPr>
          <w:b/>
          <w:color w:val="7030A0"/>
        </w:rPr>
        <w:br/>
        <w:t>Pour ce qui est de l’article de Dolores, j’ai juste changé le titre pour que ça claque.</w:t>
      </w:r>
    </w:p>
    <w:p w:rsidR="00006E8F" w:rsidRPr="004E1521" w:rsidRDefault="00006E8F"/>
    <w:p w:rsidR="00814036" w:rsidRPr="00DD2B56" w:rsidRDefault="00814036"/>
    <w:sectPr w:rsidR="00814036" w:rsidRPr="00DD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8A"/>
    <w:rsid w:val="00006E8F"/>
    <w:rsid w:val="00076AC2"/>
    <w:rsid w:val="003962E3"/>
    <w:rsid w:val="004E1521"/>
    <w:rsid w:val="006B30F6"/>
    <w:rsid w:val="00797499"/>
    <w:rsid w:val="00814036"/>
    <w:rsid w:val="0092394A"/>
    <w:rsid w:val="00987D24"/>
    <w:rsid w:val="00A7156A"/>
    <w:rsid w:val="00D31D8A"/>
    <w:rsid w:val="00DD2B56"/>
    <w:rsid w:val="00E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126EF-8198-4FF2-8C82-2C02BDBE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15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1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trai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Vandersmissen</dc:creator>
  <cp:keywords/>
  <dc:description/>
  <cp:lastModifiedBy>Fourrier Laurence</cp:lastModifiedBy>
  <cp:revision>2</cp:revision>
  <dcterms:created xsi:type="dcterms:W3CDTF">2019-02-08T12:52:00Z</dcterms:created>
  <dcterms:modified xsi:type="dcterms:W3CDTF">2019-02-08T12:52:00Z</dcterms:modified>
</cp:coreProperties>
</file>